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5. Организация запросов SQL — Операторы манипулирования данными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5. Организация запросов SQL — Операторы манипулирования данными, Занятие №31 (§2.2 с.7–8 программы)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кейс-метод,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практические умения в области конструирования и оптимизации SQL-запросов манипулирования данными (DML): освоение синтаксиса одиночной и пакетной вставки INSERT, вставки результатов выборки INSERT...SELECT, возврата сгенерированных значений RETURNING, атомарного разрешения конфликтов уникальности UPSERT (ON CONFLICT DO UPDATE/DO NOTHING с псевдотаблицей EXCLUDED), модификации строк UPDATE по предикату и соединениям FROM, селективного удаления DELETE, а также сравнительный анализ DELETE и TRUNCATE на уровне блокировок, MVCC и журнала WAL.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стандартные и расширенные возможности операторов INSERT, UPDATE, DELETE в PostgreSQL; разобрать пошаговый алгоритм разрешения коллизий уникальности (UPSERT) через ON CONFLICT и псевдотаблицу EXCLUDED; изучить синтаксис join-обновлений через конструкцию UPDATE ... FROM; рассмотреть архитектурные различия между DML-оператором DELETE и DDL-командой TRUNCATE на уровне системных блокировок, журналирования в WAL и нагрузки на B-Tree индексы.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логическое и алгоритмическое мышление при составлении составных предикатов фильтрации данных, аналитические способности по прогнозированию влияния DML-операторов на производительность СУБД (деградация индексов, создание dead tuples, нагрузка на журнал предзаписи).</w:t>
            </w:r>
          </w:p>
        </w:tc>
        <w:tc>
          <w:tcPr>
            <w:tcW w:w="1273" w:type="pct"/>
          </w:tcPr>
          <w:p>
            <w:r>
              <w:t>воспитательные: формировать культуру безопасной разработки и администрирования баз данных, профессиональную дисциплину при выполнении деструктивных операций над данными (обязательное использование транзакций BEGIN...ROLLBACK при ручных правках, строгий контроль секции WHERE).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синтаксис и архитектура выполнения операторов INSERT, UPDATE, DELETE; семантика и алгоритм работы UPSERT (ON CONFLICT DO UPDATE / DO NOTHING) с псевдотаблицей EXCLUDED; синтаксис конструкции UPDATE ... FROM; концепция возврата значений через RETURNING; фундаментальные отличия DELETE и TRUNCATE на уровне журнала WAL, блокировок таблиц и механизма MVCC; особенности оптимизации HOT (Heap-Only Tuples). Умения: составлять пакетные запросы multi-row INSERT с возвратом ID; конструировать безопасные запросы модификации данных по сложным предикатам и связям; разрабатывать запросы атомарного слияния строк UPSERT; оценивать производительность и риски массовых операций DML в промышленных СУБД.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методическое руководство metodicheskiy_material.html, критериальная рубрика .rubrika.md, резервное задание domashnee_zadanie.html), мультимедийный проектор, экран, терминал psql.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коллизий и Race Condition при параллельных запросах, проверка базовых понятий ключей и транзакций.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аварийное выполнение UPDATE без WHERE на 1.5 млн договоров биллинга. Проводит фронтальный экспресс-опрос по первичным/уникальным ключам и поведению параллельных SELECT + INSERT (Race Condition).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аварии биллинга, отвечают на вопросы блиц-опроса, осознают ограничения логики приложения и необходимость атомарных средств СУБД.</w:t>
            </w:r>
          </w:p>
        </w:tc>
        <w:tc>
          <w:tcPr>
            <w:tcW w:w="1859" w:type="pct"/>
            <w:gridSpan w:val="2"/>
          </w:tcPr>
          <w:p>
            <w:r>
              <w:t>ОК 01, ОК 02, ПК 1.3, ПК 2.4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теоретических знаний о синтаксисе DML-операторов INSERT, UPDATE, DELETE, алгоритме слияния UPSERT, псевдотаблице EXCLUDED, RETURNING и архитектурных отличиях DELETE от TRUNCATE.</w:t>
            </w:r>
          </w:p>
        </w:tc>
        <w:tc>
          <w:tcPr>
            <w:tcW w:w="1859" w:type="pct"/>
            <w:gridSpan w:val="2"/>
          </w:tcPr>
          <w:p>
            <w:r>
              <w:t>Длительность: 49 мин (80 мин) / 37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2–14): раскрывает синтаксис пакетной вставки multi-row INSERT; объясняет конструкцию RETURNING; излагает пошаговый алгоритм UPSERT (ON CONFLICT) и семантику EXCLUDED; объясняет join-модификацию UPDATE ... FROM; сравнивает DELETE и TRUNCATE (блокировки, WAL, MVCC); анализирует оптимизацию HOT (Heap-Only Tuples).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схемы на слайдах презентации, ведут опорные записи в конспектах (lekciya.html), задают вопросы по формуле слияния остатков в EXCLUDED и оптимизации HOT.</w:t>
            </w:r>
          </w:p>
        </w:tc>
        <w:tc>
          <w:tcPr>
            <w:tcW w:w="1859" w:type="pct"/>
            <w:gridSpan w:val="2"/>
          </w:tcPr>
          <w:p>
            <w:r>
              <w:t>ПК 1.3, ПК 2.4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эталона (12 мин / 10 мин): на экране в терминале psql запускает пакетную вставку позиций склада с RETURNING id; моделирует повторный приход накладной с разрешением коллизии артикула через UPSERT (EXCLUDED); сравнивает скорость и объем WAL при DELETE и TRUNCATE.</w:t>
            </w:r>
          </w:p>
        </w:tc>
        <w:tc>
          <w:tcPr>
            <w:tcW w:w="1864" w:type="pct"/>
            <w:gridSpan w:val="2"/>
          </w:tcPr>
          <w:p>
            <w:r>
              <w:t>Следят за ходом демонстрации в psql, сопоставляют реакцию СУБД с теоретическими положениями, фиксируют результат суммирования остатков в кортеже (15 + 10 = 25) без ошибки duplicate key.</w:t>
            </w:r>
          </w:p>
        </w:tc>
        <w:tc>
          <w:tcPr>
            <w:tcW w:w="1859" w:type="pct"/>
            <w:gridSpan w:val="2"/>
          </w:tcPr>
          <w:p>
            <w:r>
              <w:t>ПК 1.3, ПК 2.4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проектирования сложных DML-запросов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12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работе в zanyatie.html, распределяет студентов по 4 прикладным вариантам (1: склад и UPSERT; 2: клиника, UPDATE FROM и DELETE RETURNING; 3: банк, INSERT...SELECT и проценты; 4: портал, UPSERT оценок и очистка профилей). Оказывает точечные консультации, контролирует корректность предикатов и работу с LocalStorage.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проектирование DML-запросов, формулируют условия слияния и предикаты, проводят аналитическое обоснование, сохраняют данные в LocalStorage.</w:t>
            </w:r>
          </w:p>
        </w:tc>
        <w:tc>
          <w:tcPr>
            <w:tcW w:w="1859" w:type="pct"/>
            <w:gridSpan w:val="2"/>
          </w:tcPr>
          <w:p>
            <w:r>
              <w:t>ПК 1.3, ПК 2.4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6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разбор типичных студенческих ошибок (забытый WHERE, путаница с EXCLUDED, ошибки JOIN в UPDATE). Демонстрирует слайд 15 с мемом Bobby Tables (xkcd #327), раскрывая опасность инъекций. Озвучивает оценки по критериальной рубрике (.rubrika.md), разъясняет назначение резервного ДЗ (domashnee_zadanie.html).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 рубрики, устраняют неточности; знакомятся с содержанием резервного задания, сохраняют рабочий лист в PDF.</w:t>
            </w:r>
          </w:p>
        </w:tc>
        <w:tc>
          <w:tcPr>
            <w:tcW w:w="1859" w:type="pct"/>
            <w:gridSpan w:val="2"/>
          </w:tcPr>
          <w:p>
            <w:r>
              <w:t>ОК 01, ОК 02, ПК 2.4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